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0325A" w:rsidRPr="007D0FCB" w:rsidRDefault="004D6741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4D6741">
        <w:rPr>
          <w:rFonts w:hAnsi="ＭＳ ゴシック" w:hint="eastAsia"/>
          <w:sz w:val="21"/>
          <w:szCs w:val="21"/>
        </w:rPr>
        <w:t>神戸大学臨床研究審査委員会　委員長</w:t>
      </w:r>
      <w:r w:rsidR="00B0325A" w:rsidRPr="007D0FCB">
        <w:rPr>
          <w:rFonts w:hAnsi="ＭＳ ゴシック" w:hint="eastAsia"/>
          <w:sz w:val="21"/>
          <w:szCs w:val="21"/>
        </w:rPr>
        <w:t xml:space="preserve">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4D6741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（所属部署</w:t>
      </w:r>
      <w:r w:rsidR="00B0325A" w:rsidRPr="007D0FCB">
        <w:rPr>
          <w:rFonts w:hAnsi="ＭＳ ゴシック" w:hint="eastAsia"/>
          <w:sz w:val="21"/>
          <w:szCs w:val="21"/>
        </w:rPr>
        <w:t>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35" w:rsidRDefault="001A1B35">
      <w:r>
        <w:separator/>
      </w:r>
    </w:p>
  </w:endnote>
  <w:endnote w:type="continuationSeparator" w:id="0">
    <w:p w:rsidR="001A1B35" w:rsidRDefault="001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35" w:rsidRDefault="001A1B35">
      <w:r>
        <w:separator/>
      </w:r>
    </w:p>
  </w:footnote>
  <w:footnote w:type="continuationSeparator" w:id="0">
    <w:p w:rsidR="001A1B35" w:rsidRDefault="001A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4D6741"/>
    <w:rsid w:val="006F5E51"/>
    <w:rsid w:val="007D0FCB"/>
    <w:rsid w:val="00B0325A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556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EDBC8-84EC-4FD4-AE4D-727617118206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725fb5e-432f-4654-a33d-139a2fd0c25c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AE3C92A-8873-43BD-9BA7-356ECE9A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2019-05-13T04:45:00Z</dcterms:created>
  <dcterms:modified xsi:type="dcterms:W3CDTF">2019-05-13T04:45:00Z</dcterms:modified>
</cp:coreProperties>
</file>